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281" w:rsidRDefault="00C40281" w:rsidP="004F5331">
      <w:pPr>
        <w:pStyle w:val="dgberschrift"/>
      </w:pPr>
    </w:p>
    <w:p w:rsidR="00981059" w:rsidRPr="00C40281" w:rsidRDefault="007E47EE" w:rsidP="00D742EA">
      <w:pPr>
        <w:pStyle w:val="berschriftKarten"/>
      </w:pPr>
      <w:r w:rsidRPr="00C40281">
        <w:t>B</w:t>
      </w:r>
      <w:r w:rsidR="008B7FB0">
        <w:t>ETRIEBSSYSTEM</w:t>
      </w:r>
    </w:p>
    <w:p w:rsidR="00D742EA" w:rsidRDefault="00D742EA" w:rsidP="00C40281">
      <w:pPr>
        <w:spacing w:after="0" w:line="240" w:lineRule="auto"/>
        <w:rPr>
          <w:szCs w:val="40"/>
        </w:rPr>
      </w:pPr>
    </w:p>
    <w:p w:rsidR="00D742EA" w:rsidRDefault="00D742EA" w:rsidP="00C40281">
      <w:pPr>
        <w:spacing w:after="0" w:line="240" w:lineRule="auto"/>
        <w:rPr>
          <w:szCs w:val="40"/>
        </w:rPr>
      </w:pPr>
    </w:p>
    <w:p w:rsidR="007E47EE" w:rsidRPr="00C40281" w:rsidRDefault="007E47EE" w:rsidP="00C40281">
      <w:pPr>
        <w:spacing w:after="0" w:line="240" w:lineRule="auto"/>
        <w:rPr>
          <w:szCs w:val="40"/>
        </w:rPr>
      </w:pPr>
      <w:r w:rsidRPr="00C40281">
        <w:rPr>
          <w:szCs w:val="40"/>
        </w:rPr>
        <w:t>Ein Betriebssystem ist die Software, mit der du deinen Computer starten kannst. Das OS (engl. Abkürzung für Operating System) bündelt alle Computerprogramme, die notwendig sind, um weitere Anwendungen zu nutzen: Musik hören, Computerspielen und so weiter.</w:t>
      </w:r>
    </w:p>
    <w:p w:rsidR="00A11D35" w:rsidRDefault="00A11D35" w:rsidP="00D742EA">
      <w:pPr>
        <w:pStyle w:val="berschriftKarten"/>
        <w:sectPr w:rsidR="00A11D35" w:rsidSect="00C40281">
          <w:headerReference w:type="default" r:id="rId7"/>
          <w:footerReference w:type="default" r:id="rId8"/>
          <w:pgSz w:w="16838" w:h="11906" w:orient="landscape"/>
          <w:pgMar w:top="1440" w:right="2880" w:bottom="1440" w:left="2880" w:header="170" w:footer="170" w:gutter="0"/>
          <w:cols w:space="708"/>
          <w:docGrid w:linePitch="360"/>
        </w:sectPr>
      </w:pPr>
    </w:p>
    <w:p w:rsidR="00A25132" w:rsidRDefault="00A25132" w:rsidP="00A25132">
      <w:pPr>
        <w:spacing w:after="0" w:line="240" w:lineRule="auto"/>
        <w:jc w:val="center"/>
        <w:rPr>
          <w:rFonts w:ascii="Montserrat" w:hAnsi="Montserrat"/>
          <w:b/>
          <w:sz w:val="72"/>
          <w:szCs w:val="72"/>
        </w:rPr>
      </w:pPr>
    </w:p>
    <w:p w:rsidR="00A25132" w:rsidRPr="00A25132" w:rsidRDefault="00A25132" w:rsidP="00A25132">
      <w:pPr>
        <w:spacing w:after="0" w:line="240" w:lineRule="auto"/>
        <w:jc w:val="center"/>
        <w:rPr>
          <w:rFonts w:ascii="Montserrat" w:hAnsi="Montserrat"/>
          <w:sz w:val="72"/>
          <w:szCs w:val="72"/>
        </w:rPr>
      </w:pPr>
      <w:r w:rsidRPr="00A25132">
        <w:rPr>
          <w:rFonts w:ascii="Montserrat" w:hAnsi="Montserrat"/>
          <w:b/>
          <w:sz w:val="72"/>
          <w:szCs w:val="72"/>
        </w:rPr>
        <w:t>H</w:t>
      </w:r>
      <w:r>
        <w:rPr>
          <w:rFonts w:ascii="Montserrat" w:hAnsi="Montserrat"/>
          <w:b/>
          <w:sz w:val="72"/>
          <w:szCs w:val="72"/>
        </w:rPr>
        <w:t>ARDWARE</w:t>
      </w:r>
    </w:p>
    <w:p w:rsidR="00A25132" w:rsidRDefault="00A25132" w:rsidP="00D742EA"/>
    <w:p w:rsidR="00A25132" w:rsidRDefault="00A25132" w:rsidP="00D742EA"/>
    <w:p w:rsidR="00E87B4F" w:rsidRDefault="00A25132" w:rsidP="00D742EA">
      <w:r w:rsidRPr="00A25132">
        <w:t>Hardware ist alles, was wir am Computer anfassen können. Teile wie der Prozessor oder Bildschirm sind notwendig, damit Anwendungen darauf genutzt werden können. Hardware besteht aus Rohstoffen wie Kupfer oder Eisen.</w:t>
      </w:r>
    </w:p>
    <w:p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rsidR="00A25132" w:rsidRPr="00D742EA" w:rsidRDefault="00A25132" w:rsidP="00D742EA">
      <w:pPr>
        <w:pStyle w:val="berschriftKarten"/>
      </w:pPr>
    </w:p>
    <w:p w:rsidR="00A25132" w:rsidRPr="00D742EA" w:rsidRDefault="00A25132" w:rsidP="00D742EA">
      <w:pPr>
        <w:pStyle w:val="berschriftKarten"/>
      </w:pPr>
      <w:r w:rsidRPr="00D742EA">
        <w:t>VERSCHLÜSSELUNG</w:t>
      </w:r>
    </w:p>
    <w:p w:rsidR="00A25132" w:rsidRDefault="00A25132" w:rsidP="00D742EA"/>
    <w:p w:rsidR="00A25132" w:rsidRDefault="00A25132" w:rsidP="00D742EA"/>
    <w:p w:rsidR="00A25132" w:rsidRDefault="00A25132" w:rsidP="00D742EA">
      <w:r>
        <w:t xml:space="preserve">Verschlüsselungsprogramme wandeln einen „Klartext“ (lesbarer Text) in einen „Geheimtext“ (unverständliche Zeichenfolge) um. </w:t>
      </w:r>
      <w:r w:rsidRPr="00A25132">
        <w:t>Eine verschlüsselte Nachricht schützt deine Daten zum Beispiel davor, dass eine unbefugte Person den Text liest.</w:t>
      </w:r>
      <w:r>
        <w:t xml:space="preserve"> Du kannst nicht nur Nachrichten, sondern auch Dateien mit Passwörtern schützen.</w:t>
      </w:r>
    </w:p>
    <w:p w:rsidR="00A25132" w:rsidRDefault="00A25132" w:rsidP="00D742EA">
      <w:pPr>
        <w:pStyle w:val="berschriftKarten"/>
      </w:pPr>
    </w:p>
    <w:p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rsidR="00A25132" w:rsidRDefault="00A25132" w:rsidP="00A25132">
      <w:pPr>
        <w:spacing w:after="0" w:line="240" w:lineRule="auto"/>
        <w:jc w:val="center"/>
        <w:rPr>
          <w:rFonts w:ascii="Montserrat" w:hAnsi="Montserrat"/>
          <w:b/>
          <w:sz w:val="72"/>
          <w:szCs w:val="72"/>
        </w:rPr>
      </w:pPr>
    </w:p>
    <w:p w:rsidR="00A25132" w:rsidRPr="00A25132" w:rsidRDefault="00A25132" w:rsidP="00A25132">
      <w:pPr>
        <w:spacing w:after="0" w:line="240" w:lineRule="auto"/>
        <w:jc w:val="center"/>
        <w:rPr>
          <w:rFonts w:ascii="Montserrat" w:hAnsi="Montserrat"/>
          <w:b/>
          <w:sz w:val="72"/>
          <w:szCs w:val="72"/>
        </w:rPr>
      </w:pPr>
      <w:r w:rsidRPr="00A25132">
        <w:rPr>
          <w:rFonts w:ascii="Montserrat" w:hAnsi="Montserrat"/>
          <w:b/>
          <w:sz w:val="72"/>
          <w:szCs w:val="72"/>
        </w:rPr>
        <w:t>SOFTWARE</w:t>
      </w:r>
    </w:p>
    <w:p w:rsidR="00A25132" w:rsidRDefault="00A25132" w:rsidP="00A25132">
      <w:pPr>
        <w:spacing w:after="0" w:line="240" w:lineRule="auto"/>
        <w:rPr>
          <w:szCs w:val="40"/>
        </w:rPr>
      </w:pPr>
    </w:p>
    <w:p w:rsidR="00A25132" w:rsidRDefault="00A25132" w:rsidP="00A25132">
      <w:pPr>
        <w:spacing w:after="0" w:line="240" w:lineRule="auto"/>
        <w:rPr>
          <w:szCs w:val="40"/>
        </w:rPr>
      </w:pPr>
    </w:p>
    <w:p w:rsidR="00A25132" w:rsidRDefault="00A25132" w:rsidP="00A25132">
      <w:pPr>
        <w:spacing w:after="0" w:line="240" w:lineRule="auto"/>
        <w:rPr>
          <w:szCs w:val="40"/>
        </w:rPr>
      </w:pPr>
      <w:r w:rsidRPr="00A25132">
        <w:rPr>
          <w:szCs w:val="40"/>
        </w:rPr>
        <w:t>Software ist der Teil deines Computers, den du nicht anfassen kannst. Die Software-Anwendungen sagen den Elektronen, die durch die Hardware fließen, was sie tun sollen. Software verarbeitet also Daten.</w:t>
      </w:r>
    </w:p>
    <w:p w:rsidR="00A25132" w:rsidRDefault="00A25132" w:rsidP="00A25132">
      <w:pPr>
        <w:spacing w:after="0" w:line="240" w:lineRule="auto"/>
        <w:rPr>
          <w:szCs w:val="40"/>
        </w:rPr>
      </w:pPr>
    </w:p>
    <w:p w:rsidR="00A25132" w:rsidRDefault="00A25132" w:rsidP="00A25132">
      <w:pPr>
        <w:spacing w:after="0" w:line="240" w:lineRule="auto"/>
        <w:rPr>
          <w:szCs w:val="40"/>
        </w:rPr>
        <w:sectPr w:rsidR="00A25132" w:rsidSect="00C40281">
          <w:pgSz w:w="16838" w:h="11906" w:orient="landscape"/>
          <w:pgMar w:top="1440" w:right="2880" w:bottom="1440" w:left="2880" w:header="170" w:footer="170" w:gutter="0"/>
          <w:cols w:space="708"/>
          <w:docGrid w:linePitch="360"/>
        </w:sectPr>
      </w:pPr>
    </w:p>
    <w:p w:rsidR="00D742EA" w:rsidRDefault="00D742EA" w:rsidP="00D742EA">
      <w:pPr>
        <w:pStyle w:val="berschriftKarten"/>
      </w:pPr>
    </w:p>
    <w:p w:rsidR="00A25132" w:rsidRDefault="00D742EA" w:rsidP="00D742EA">
      <w:pPr>
        <w:pStyle w:val="berschriftKarten"/>
      </w:pPr>
      <w:r>
        <w:t>SMART HOME</w:t>
      </w:r>
    </w:p>
    <w:p w:rsidR="00D742EA" w:rsidRDefault="00D742EA" w:rsidP="00D742EA"/>
    <w:p w:rsidR="00D742EA" w:rsidRDefault="00D742EA" w:rsidP="00D742EA"/>
    <w:p w:rsidR="00D742EA" w:rsidRDefault="00D742EA" w:rsidP="00D742EA">
      <w:pPr>
        <w:sectPr w:rsidR="00D742EA" w:rsidSect="00C40281">
          <w:pgSz w:w="16838" w:h="11906" w:orient="landscape"/>
          <w:pgMar w:top="1440" w:right="2880" w:bottom="1440" w:left="2880" w:header="170" w:footer="170" w:gutter="0"/>
          <w:cols w:space="708"/>
          <w:docGrid w:linePitch="360"/>
        </w:sectPr>
      </w:pPr>
      <w:r>
        <w:t>Von einem Smart Home sprechen wir, wenn die Haustechnik und Haushaltsgeräte untereinander vernetzt sind. Dadurch kannst du zum Beispiel die Heizung aus der Ferne anmachen oder deinen Kühlschrank Daten speichern und übermitteln lassen (ist die Milch alle?). Die Geräte kommunizieren via Internet und Sensoren. Sie verbrauchen dabei Strom.</w:t>
      </w:r>
    </w:p>
    <w:p w:rsidR="00D742EA" w:rsidRDefault="00D742EA" w:rsidP="00D742EA">
      <w:pPr>
        <w:pStyle w:val="berschriftKarten"/>
      </w:pPr>
    </w:p>
    <w:p w:rsidR="00D742EA" w:rsidRDefault="00D742EA" w:rsidP="00D742EA">
      <w:pPr>
        <w:pStyle w:val="berschriftKarten"/>
        <w:rPr>
          <w:rFonts w:ascii="Calibri" w:hAnsi="Calibri"/>
          <w:sz w:val="22"/>
        </w:rPr>
      </w:pPr>
      <w:r>
        <w:t>SERVERFARM</w:t>
      </w:r>
    </w:p>
    <w:p w:rsidR="00D742EA" w:rsidRDefault="00D742EA" w:rsidP="00D742EA">
      <w:pPr>
        <w:spacing w:after="0" w:line="240" w:lineRule="auto"/>
      </w:pPr>
    </w:p>
    <w:p w:rsidR="00D742EA" w:rsidRDefault="00D742EA" w:rsidP="00D742EA">
      <w:pPr>
        <w:spacing w:after="0" w:line="240" w:lineRule="auto"/>
      </w:pPr>
    </w:p>
    <w:p w:rsidR="00D742EA" w:rsidRDefault="00D742EA" w:rsidP="00D742EA">
      <w:pPr>
        <w:spacing w:after="0" w:line="240" w:lineRule="auto"/>
      </w:pPr>
      <w:r>
        <w:t>Eine Serverfarm ist eine Gruppe von mehreren miteinander vernetzten Servern. Die großen Rechenzentren bestehen aus vielen Kabeln, Computern und verbrauchen viel Strom.</w:t>
      </w:r>
    </w:p>
    <w:p w:rsidR="00D742EA" w:rsidRDefault="00D742EA" w:rsidP="00D742EA">
      <w:pPr>
        <w:sectPr w:rsidR="00D742EA" w:rsidSect="00C40281">
          <w:pgSz w:w="16838" w:h="11906" w:orient="landscape"/>
          <w:pgMar w:top="1440" w:right="2880" w:bottom="1440" w:left="2880" w:header="170" w:footer="170" w:gutter="0"/>
          <w:cols w:space="708"/>
          <w:docGrid w:linePitch="360"/>
        </w:sectPr>
      </w:pPr>
      <w:r>
        <w:t>Da die Rechenleistung mehrerer Server genutzt wird, werden Computerprozesse schneller.</w:t>
      </w:r>
    </w:p>
    <w:p w:rsidR="00D742EA" w:rsidRDefault="00D742EA" w:rsidP="00D742EA">
      <w:pPr>
        <w:pStyle w:val="berschriftKarten"/>
      </w:pPr>
    </w:p>
    <w:p w:rsidR="00D742EA" w:rsidRDefault="00D742EA" w:rsidP="00D742EA">
      <w:pPr>
        <w:pStyle w:val="berschriftKarten"/>
      </w:pPr>
      <w:r>
        <w:t>ELEKTROSCHROTT</w:t>
      </w:r>
    </w:p>
    <w:p w:rsidR="00D742EA" w:rsidRDefault="00D742EA" w:rsidP="00D742EA">
      <w:pPr>
        <w:spacing w:after="0" w:line="240" w:lineRule="auto"/>
      </w:pPr>
    </w:p>
    <w:p w:rsidR="00D742EA" w:rsidRDefault="00D742EA" w:rsidP="00D742EA">
      <w:pPr>
        <w:spacing w:after="0" w:line="240" w:lineRule="auto"/>
      </w:pPr>
    </w:p>
    <w:p w:rsidR="00D742EA" w:rsidRDefault="00D742EA" w:rsidP="00D742EA">
      <w:pPr>
        <w:spacing w:after="0" w:line="240" w:lineRule="auto"/>
        <w:rPr>
          <w:rFonts w:ascii="Calibri" w:hAnsi="Calibri"/>
          <w:sz w:val="22"/>
        </w:rPr>
      </w:pPr>
      <w:r>
        <w:t xml:space="preserve">Aussortierte Elektrogeräte werden oft in den </w:t>
      </w:r>
      <w:r w:rsidRPr="00D742EA">
        <w:t xml:space="preserve">Globalen </w:t>
      </w:r>
      <w:r w:rsidR="009A1BC8" w:rsidRPr="00D742EA">
        <w:t>Süden (</w:t>
      </w:r>
      <w:r w:rsidRPr="00D742EA">
        <w:t xml:space="preserve">s. Glossar) </w:t>
      </w:r>
      <w:r>
        <w:t>gebracht.</w:t>
      </w:r>
    </w:p>
    <w:p w:rsidR="00D742EA" w:rsidRDefault="00D742EA" w:rsidP="00D742EA">
      <w:pPr>
        <w:sectPr w:rsidR="00D742EA" w:rsidSect="00C40281">
          <w:pgSz w:w="16838" w:h="11906" w:orient="landscape"/>
          <w:pgMar w:top="1440" w:right="2880" w:bottom="1440" w:left="2880" w:header="170" w:footer="170" w:gutter="0"/>
          <w:cols w:space="708"/>
          <w:docGrid w:linePitch="360"/>
        </w:sectPr>
      </w:pPr>
      <w:r>
        <w:t>Dort trennen Menschen auf Müllhalden mit Feuer die wiederverwertbaren Metalle vom restlichen Material. Bei dieser Arbeit entstehen giftige Gase und Abfälle.</w:t>
      </w:r>
    </w:p>
    <w:p w:rsidR="00D742EA" w:rsidRDefault="00D742EA" w:rsidP="00D742EA">
      <w:pPr>
        <w:pStyle w:val="berschriftKarten"/>
      </w:pPr>
    </w:p>
    <w:p w:rsidR="00D742EA" w:rsidRDefault="00D742EA" w:rsidP="00D742EA">
      <w:pPr>
        <w:pStyle w:val="berschriftKarten"/>
      </w:pPr>
      <w:r>
        <w:t>BERGBAU</w:t>
      </w:r>
    </w:p>
    <w:p w:rsidR="00D742EA" w:rsidRDefault="00D742EA" w:rsidP="00D742EA">
      <w:pPr>
        <w:spacing w:after="0" w:line="240" w:lineRule="auto"/>
      </w:pPr>
    </w:p>
    <w:p w:rsidR="00D742EA" w:rsidRDefault="00D742EA" w:rsidP="00D742EA">
      <w:pPr>
        <w:spacing w:after="0" w:line="240" w:lineRule="auto"/>
      </w:pPr>
    </w:p>
    <w:p w:rsidR="00641954" w:rsidRDefault="00D742EA" w:rsidP="00D742EA">
      <w:pPr>
        <w:spacing w:after="0" w:line="240" w:lineRule="auto"/>
        <w:rPr>
          <w:rFonts w:ascii="Calibri" w:hAnsi="Calibri"/>
          <w:sz w:val="22"/>
        </w:rPr>
      </w:pPr>
      <w:r>
        <w:t>Weltweit werden zwei Drittel des Stroms aus fossilen Brennstoffen wie Kohle, Gas und Erdöl produziert. Der Bergbau zerstört Felder, Wälder und Dörfer. Sie müssen riesigen Tagebauen, wie z.B. im Rheinischen Braunkohlerevier in Deutschland, weichen.</w:t>
      </w:r>
      <w:r w:rsidR="00641954">
        <w:t xml:space="preserve"> Die Verstromung von Kohle heizt den Klimawandel an. Die Folgen des Klimawandels spüren schon heute vor allem Menschen im Globalen Süden.</w:t>
      </w:r>
    </w:p>
    <w:p w:rsidR="00D742EA" w:rsidRDefault="00D742EA" w:rsidP="00D742EA">
      <w:pPr>
        <w:sectPr w:rsidR="00D742EA" w:rsidSect="00C40281">
          <w:pgSz w:w="16838" w:h="11906" w:orient="landscape"/>
          <w:pgMar w:top="1440" w:right="2880" w:bottom="1440" w:left="2880" w:header="170" w:footer="170" w:gutter="0"/>
          <w:cols w:space="708"/>
          <w:docGrid w:linePitch="360"/>
        </w:sectPr>
      </w:pPr>
    </w:p>
    <w:p w:rsidR="00641954" w:rsidRDefault="00641954" w:rsidP="00641954">
      <w:pPr>
        <w:pStyle w:val="berschriftKarten"/>
      </w:pPr>
    </w:p>
    <w:p w:rsidR="00641954" w:rsidRDefault="00641954" w:rsidP="00641954">
      <w:pPr>
        <w:pStyle w:val="berschriftKarten"/>
      </w:pPr>
      <w:r>
        <w:t>#ME TOO</w:t>
      </w:r>
    </w:p>
    <w:p w:rsidR="00641954" w:rsidRDefault="00641954" w:rsidP="00641954">
      <w:pPr>
        <w:spacing w:after="0" w:line="240" w:lineRule="auto"/>
        <w:jc w:val="left"/>
      </w:pPr>
    </w:p>
    <w:p w:rsidR="00641954" w:rsidRDefault="00641954" w:rsidP="00641954">
      <w:pPr>
        <w:spacing w:after="0" w:line="240" w:lineRule="auto"/>
        <w:jc w:val="left"/>
      </w:pPr>
    </w:p>
    <w:p w:rsidR="00641954" w:rsidRDefault="00641954" w:rsidP="00641954">
      <w:pPr>
        <w:rPr>
          <w:rFonts w:ascii="Times New Roman" w:hAnsi="Times New Roman"/>
          <w:sz w:val="24"/>
          <w:szCs w:val="24"/>
          <w:lang w:eastAsia="de-DE"/>
        </w:rPr>
        <w:sectPr w:rsidR="00641954" w:rsidSect="00C40281">
          <w:pgSz w:w="16838" w:h="11906" w:orient="landscape"/>
          <w:pgMar w:top="1440" w:right="2880" w:bottom="1440" w:left="2880" w:header="170" w:footer="170" w:gutter="0"/>
          <w:cols w:space="708"/>
          <w:docGrid w:linePitch="360"/>
        </w:sectPr>
      </w:pPr>
      <w:r>
        <w:t xml:space="preserve">Die Schwarze Aktivistin </w:t>
      </w:r>
      <w:proofErr w:type="spellStart"/>
      <w:r>
        <w:t>Tarana</w:t>
      </w:r>
      <w:proofErr w:type="spellEnd"/>
      <w:r>
        <w:t xml:space="preserve"> Burke gründete mit anderen Frauen die </w:t>
      </w:r>
      <w:proofErr w:type="spellStart"/>
      <w:r>
        <w:t>Me</w:t>
      </w:r>
      <w:proofErr w:type="spellEnd"/>
      <w:r>
        <w:t xml:space="preserve"> </w:t>
      </w:r>
      <w:proofErr w:type="spellStart"/>
      <w:r>
        <w:t>Too</w:t>
      </w:r>
      <w:proofErr w:type="spellEnd"/>
      <w:r>
        <w:t xml:space="preserve"> Bewegung. Frauen machen mit </w:t>
      </w:r>
      <w:proofErr w:type="spellStart"/>
      <w:r>
        <w:t>Me</w:t>
      </w:r>
      <w:proofErr w:type="spellEnd"/>
      <w:r>
        <w:t xml:space="preserve"> </w:t>
      </w:r>
      <w:proofErr w:type="spellStart"/>
      <w:r>
        <w:t>Too</w:t>
      </w:r>
      <w:proofErr w:type="spellEnd"/>
      <w:r>
        <w:t xml:space="preserve"> auf sexualisierte Gewalt und Belästigung aufmerksam. 2017 twitterte die Schauspielerin Alyssa Milano #</w:t>
      </w:r>
      <w:proofErr w:type="spellStart"/>
      <w:r>
        <w:t>MeToo</w:t>
      </w:r>
      <w:proofErr w:type="spellEnd"/>
      <w:r>
        <w:t xml:space="preserve">. Seitdem wurde </w:t>
      </w:r>
      <w:proofErr w:type="gramStart"/>
      <w:r>
        <w:t>der Hashtag</w:t>
      </w:r>
      <w:proofErr w:type="gramEnd"/>
      <w:r>
        <w:t xml:space="preserve"> weltweit millionenfach verwendet.</w:t>
      </w:r>
      <w:r>
        <w:rPr>
          <w:rFonts w:ascii="Times New Roman" w:hAnsi="Times New Roman"/>
          <w:sz w:val="24"/>
          <w:szCs w:val="24"/>
          <w:lang w:eastAsia="de-DE"/>
        </w:rPr>
        <w:t xml:space="preserve"> </w:t>
      </w:r>
    </w:p>
    <w:p w:rsidR="00641954" w:rsidRPr="00641954" w:rsidRDefault="00641954" w:rsidP="00641954">
      <w:pPr>
        <w:pStyle w:val="berschriftKarten"/>
        <w:rPr>
          <w:sz w:val="32"/>
          <w:szCs w:val="32"/>
        </w:rPr>
      </w:pPr>
    </w:p>
    <w:p w:rsidR="00641954" w:rsidRDefault="00641954" w:rsidP="00641954">
      <w:pPr>
        <w:pStyle w:val="berschriftKarten"/>
      </w:pPr>
      <w:r>
        <w:t>SOZIALE BEWEGUNGEN</w:t>
      </w:r>
    </w:p>
    <w:p w:rsidR="00641954" w:rsidRDefault="00641954" w:rsidP="00641954">
      <w:pPr>
        <w:spacing w:after="0" w:line="240" w:lineRule="auto"/>
      </w:pPr>
    </w:p>
    <w:p w:rsidR="00641954" w:rsidRDefault="00641954" w:rsidP="00641954">
      <w:pPr>
        <w:spacing w:after="0" w:line="240" w:lineRule="auto"/>
      </w:pPr>
      <w:r>
        <w:t>#</w:t>
      </w:r>
      <w:proofErr w:type="spellStart"/>
      <w:r>
        <w:t>ChileDespertó</w:t>
      </w:r>
      <w:proofErr w:type="spellEnd"/>
      <w:r>
        <w:t>, #</w:t>
      </w:r>
      <w:proofErr w:type="spellStart"/>
      <w:r>
        <w:t>SOSNicaragua</w:t>
      </w:r>
      <w:proofErr w:type="spellEnd"/>
      <w:r>
        <w:t xml:space="preserve"> oder während des Arabischen Frühlings – Soziale Medien spielen bei Protesten für soziale Gerechtigkeit und Demokratie eine immer wichtigere Rolle.</w:t>
      </w:r>
    </w:p>
    <w:p w:rsidR="00641954" w:rsidRDefault="00641954" w:rsidP="00641954">
      <w:pPr>
        <w:spacing w:after="0" w:line="240" w:lineRule="auto"/>
      </w:pPr>
      <w:r>
        <w:t>In Nicaragua organisierte die Bevölkerung im April 2018 über Messenger und soziale Medien spontan Massenproteste gegen die Regierung. Im Oktober 2019 begannen in Chile landesweite Proteste.</w:t>
      </w:r>
    </w:p>
    <w:p w:rsidR="00641954" w:rsidRDefault="00641954" w:rsidP="00641954">
      <w:pPr>
        <w:sectPr w:rsidR="00641954" w:rsidSect="00C40281">
          <w:pgSz w:w="16838" w:h="11906" w:orient="landscape"/>
          <w:pgMar w:top="1440" w:right="2880" w:bottom="1440" w:left="2880" w:header="170" w:footer="170" w:gutter="0"/>
          <w:cols w:space="708"/>
          <w:docGrid w:linePitch="360"/>
        </w:sectPr>
      </w:pPr>
      <w:r>
        <w:t>Als Arabischer Frühling werden die Proteste bezeichnet, die im Dezember 2010 in Tunesien begannen und sich in Ländern Nordafrikas und des Nahen Ostens verbreiteten.</w:t>
      </w:r>
    </w:p>
    <w:p w:rsidR="00641954" w:rsidRDefault="00641954" w:rsidP="00641954">
      <w:pPr>
        <w:pStyle w:val="berschriftKarten"/>
      </w:pPr>
    </w:p>
    <w:p w:rsidR="00641954" w:rsidRDefault="00641954" w:rsidP="00641954">
      <w:pPr>
        <w:pStyle w:val="berschriftKarten"/>
      </w:pPr>
      <w:r>
        <w:t>ÜBERWACHUNGSKAMERA</w:t>
      </w:r>
    </w:p>
    <w:p w:rsidR="00641954" w:rsidRDefault="00641954" w:rsidP="00641954">
      <w:pPr>
        <w:spacing w:after="0" w:line="240" w:lineRule="auto"/>
      </w:pPr>
    </w:p>
    <w:p w:rsidR="00641954" w:rsidRDefault="00641954" w:rsidP="00641954">
      <w:pPr>
        <w:spacing w:after="0" w:line="240" w:lineRule="auto"/>
      </w:pPr>
    </w:p>
    <w:p w:rsidR="00641954" w:rsidRDefault="00641954" w:rsidP="00641954">
      <w:pPr>
        <w:spacing w:after="0" w:line="240" w:lineRule="auto"/>
      </w:pPr>
      <w:r>
        <w:t>Mit fortschreitenden technologischen Entwicklungen ist es möglich, immer mehr Bereiche des öffentlichen und privaten Raums zu überwachen. Datenschützer*innen betrachten diese Entwicklung schon lange kritisch.</w:t>
      </w:r>
    </w:p>
    <w:p w:rsidR="00641954" w:rsidRDefault="00641954" w:rsidP="00641954">
      <w:pPr>
        <w:sectPr w:rsidR="00641954" w:rsidSect="00C40281">
          <w:pgSz w:w="16838" w:h="11906" w:orient="landscape"/>
          <w:pgMar w:top="1440" w:right="2880" w:bottom="1440" w:left="2880" w:header="170" w:footer="170" w:gutter="0"/>
          <w:cols w:space="708"/>
          <w:docGrid w:linePitch="360"/>
        </w:sectPr>
      </w:pPr>
      <w:r>
        <w:t>Auch Grenzen werden immer stärker digital überwacht. Das trifft Migrant*innen und Menschen auf der Flucht zum Beispiel an den Außengrenzen der Europäischen Union oder an der Grenze zwischen Mexiko und den USA besonders hart.</w:t>
      </w:r>
    </w:p>
    <w:p w:rsidR="004F5331" w:rsidRPr="004F5331" w:rsidRDefault="004F5331" w:rsidP="004F5331">
      <w:pPr>
        <w:pStyle w:val="dgberschrift"/>
      </w:pPr>
      <w:r w:rsidRPr="004F5331">
        <w:lastRenderedPageBreak/>
        <w:t>ZENSUR</w:t>
      </w:r>
    </w:p>
    <w:p w:rsidR="004F5331" w:rsidRDefault="004F5331" w:rsidP="004F5331">
      <w:pPr>
        <w:pStyle w:val="KeinLeerraum"/>
        <w:rPr>
          <w:sz w:val="36"/>
          <w:szCs w:val="36"/>
        </w:rPr>
      </w:pPr>
    </w:p>
    <w:p w:rsidR="00641954" w:rsidRPr="004F5331" w:rsidRDefault="00641954" w:rsidP="004F5331">
      <w:pPr>
        <w:pStyle w:val="KeinLeerraum"/>
        <w:rPr>
          <w:sz w:val="36"/>
          <w:szCs w:val="36"/>
        </w:rPr>
      </w:pPr>
      <w:r w:rsidRPr="004F5331">
        <w:rPr>
          <w:sz w:val="36"/>
          <w:szCs w:val="36"/>
        </w:rPr>
        <w:t>Das Internet ermöglicht weltweiten Informationsaustausch. Manche Inhalte wollen Unternehmen oder Staaten aber kontrollieren oder sogar löschen. In Diktaturen wird das Internet oft in weiten Teilen zensiert.</w:t>
      </w:r>
    </w:p>
    <w:p w:rsidR="004F5331" w:rsidRPr="004F5331" w:rsidRDefault="00641954" w:rsidP="004F5331">
      <w:pPr>
        <w:pStyle w:val="KeinLeerraum"/>
        <w:rPr>
          <w:sz w:val="36"/>
          <w:szCs w:val="36"/>
        </w:rPr>
      </w:pPr>
      <w:r w:rsidRPr="004F5331">
        <w:rPr>
          <w:sz w:val="36"/>
          <w:szCs w:val="36"/>
        </w:rPr>
        <w:t xml:space="preserve">Aber auch in Deutschland können Inhalte ungerechtfertigt gelöscht werden. Das zeigt der Fall der Journalistin </w:t>
      </w:r>
      <w:proofErr w:type="spellStart"/>
      <w:r w:rsidRPr="004F5331">
        <w:rPr>
          <w:sz w:val="36"/>
          <w:szCs w:val="36"/>
        </w:rPr>
        <w:t>Nhi</w:t>
      </w:r>
      <w:proofErr w:type="spellEnd"/>
      <w:r w:rsidRPr="004F5331">
        <w:rPr>
          <w:sz w:val="36"/>
          <w:szCs w:val="36"/>
        </w:rPr>
        <w:t xml:space="preserve"> Le (</w:t>
      </w:r>
      <w:hyperlink r:id="rId9" w:history="1">
        <w:r w:rsidRPr="004F5331">
          <w:rPr>
            <w:sz w:val="36"/>
            <w:szCs w:val="36"/>
          </w:rPr>
          <w:t>https://twitter.com/nhile_de?ref_src=twsrc%5Egoogle%7Ctwcamp</w:t>
        </w:r>
      </w:hyperlink>
      <w:hyperlink r:id="rId10" w:history="1">
        <w:r w:rsidRPr="004F5331">
          <w:rPr>
            <w:sz w:val="36"/>
            <w:szCs w:val="36"/>
          </w:rPr>
          <w:t>%5Eserp%7Ctwgr%5Eauthor</w:t>
        </w:r>
      </w:hyperlink>
      <w:r w:rsidRPr="004F5331">
        <w:rPr>
          <w:sz w:val="36"/>
          <w:szCs w:val="36"/>
        </w:rPr>
        <w:t>)</w:t>
      </w:r>
      <w:r w:rsidR="009A1BC8">
        <w:rPr>
          <w:sz w:val="36"/>
          <w:szCs w:val="36"/>
        </w:rPr>
        <w:t xml:space="preserve">. </w:t>
      </w:r>
      <w:r w:rsidRPr="004F5331">
        <w:rPr>
          <w:sz w:val="36"/>
          <w:szCs w:val="36"/>
        </w:rPr>
        <w:t xml:space="preserve">Nach der Verbreitung des Coronavirus erlebten viele Asiat*innen rassistische Diskriminierung. Rechte Trolle meldeten einen Post, in dem </w:t>
      </w:r>
      <w:proofErr w:type="spellStart"/>
      <w:r w:rsidRPr="004F5331">
        <w:rPr>
          <w:sz w:val="36"/>
          <w:szCs w:val="36"/>
        </w:rPr>
        <w:t>Nhi</w:t>
      </w:r>
      <w:proofErr w:type="spellEnd"/>
      <w:r w:rsidRPr="004F5331">
        <w:rPr>
          <w:sz w:val="36"/>
          <w:szCs w:val="36"/>
        </w:rPr>
        <w:t xml:space="preserve"> Le sich gegen diesen Rassismus aussprach. Twitter sperrte sie daraufhin (</w:t>
      </w:r>
      <w:r w:rsidR="004F5331" w:rsidRPr="004F5331">
        <w:rPr>
          <w:sz w:val="36"/>
          <w:szCs w:val="36"/>
        </w:rPr>
        <w:t>https://twitter.com/tran_</w:t>
      </w:r>
    </w:p>
    <w:p w:rsidR="00641954" w:rsidRPr="004F5331" w:rsidRDefault="00641954" w:rsidP="004F5331">
      <w:pPr>
        <w:pStyle w:val="KeinLeerraum"/>
        <w:rPr>
          <w:sz w:val="36"/>
          <w:szCs w:val="36"/>
        </w:rPr>
      </w:pPr>
      <w:proofErr w:type="spellStart"/>
      <w:r w:rsidRPr="004F5331">
        <w:rPr>
          <w:sz w:val="36"/>
          <w:szCs w:val="36"/>
        </w:rPr>
        <w:t>vominhthu</w:t>
      </w:r>
      <w:proofErr w:type="spellEnd"/>
      <w:r w:rsidRPr="004F5331">
        <w:rPr>
          <w:sz w:val="36"/>
          <w:szCs w:val="36"/>
        </w:rPr>
        <w:t>/</w:t>
      </w:r>
      <w:proofErr w:type="spellStart"/>
      <w:r w:rsidRPr="004F5331">
        <w:rPr>
          <w:sz w:val="36"/>
          <w:szCs w:val="36"/>
        </w:rPr>
        <w:t>status</w:t>
      </w:r>
      <w:proofErr w:type="spellEnd"/>
      <w:r w:rsidRPr="004F5331">
        <w:rPr>
          <w:sz w:val="36"/>
          <w:szCs w:val="36"/>
        </w:rPr>
        <w:t>/1224369402268848134).</w:t>
      </w:r>
    </w:p>
    <w:p w:rsidR="00641954" w:rsidRDefault="00641954" w:rsidP="004F5331">
      <w:pPr>
        <w:pStyle w:val="KeinLeerraum"/>
        <w:rPr>
          <w:sz w:val="36"/>
          <w:szCs w:val="36"/>
        </w:rPr>
      </w:pPr>
      <w:r w:rsidRPr="004F5331">
        <w:rPr>
          <w:sz w:val="36"/>
          <w:szCs w:val="36"/>
        </w:rPr>
        <w:t xml:space="preserve">Gegen einen solchen Umgang mit Hass im Netz und gegen viele Regelungen, die das ermöglichen, protestieren Menschen. Auf den Fotos protestieren Menschen gegen eine Regelung zu </w:t>
      </w:r>
      <w:proofErr w:type="spellStart"/>
      <w:r w:rsidRPr="004F5331">
        <w:rPr>
          <w:sz w:val="36"/>
          <w:szCs w:val="36"/>
        </w:rPr>
        <w:t>Uploadfiltern</w:t>
      </w:r>
      <w:proofErr w:type="spellEnd"/>
      <w:r w:rsidRPr="004F5331">
        <w:rPr>
          <w:sz w:val="36"/>
          <w:szCs w:val="36"/>
        </w:rPr>
        <w:t>.</w:t>
      </w:r>
    </w:p>
    <w:p w:rsidR="001A45DC" w:rsidRDefault="001A45DC" w:rsidP="001A45DC">
      <w:pPr>
        <w:pStyle w:val="KeinLeerraum"/>
        <w:jc w:val="center"/>
        <w:rPr>
          <w:sz w:val="36"/>
          <w:szCs w:val="36"/>
        </w:rPr>
      </w:pPr>
      <w:bookmarkStart w:id="0" w:name="_GoBack"/>
      <w:bookmarkEnd w:id="0"/>
    </w:p>
    <w:p w:rsidR="001A45DC" w:rsidRDefault="001A45DC" w:rsidP="001A45DC">
      <w:pPr>
        <w:pStyle w:val="dg2"/>
        <w:jc w:val="center"/>
      </w:pPr>
      <w:r>
        <w:t>Lizenz</w:t>
      </w:r>
    </w:p>
    <w:p w:rsidR="001A45DC" w:rsidRPr="00F96B6F" w:rsidRDefault="001A45DC" w:rsidP="001A45DC">
      <w:pPr>
        <w:pStyle w:val="digitalglobal"/>
        <w:jc w:val="center"/>
      </w:pPr>
      <w:r>
        <w:t xml:space="preserve">Dieses Werk ist lizenziert unter einer </w:t>
      </w:r>
      <w:hyperlink r:id="rId11"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1A45DC" w:rsidRPr="004F5331" w:rsidRDefault="001A45DC" w:rsidP="004F5331">
      <w:pPr>
        <w:pStyle w:val="KeinLeerraum"/>
        <w:rPr>
          <w:sz w:val="36"/>
          <w:szCs w:val="36"/>
        </w:rPr>
      </w:pPr>
    </w:p>
    <w:sectPr w:rsidR="001A45DC" w:rsidRPr="004F5331" w:rsidSect="00C40281">
      <w:pgSz w:w="16838" w:h="11906" w:orient="landscape"/>
      <w:pgMar w:top="1440" w:right="2880" w:bottom="1440" w:left="2880"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F48" w:rsidRDefault="00DF2F48" w:rsidP="00E716C1">
      <w:pPr>
        <w:spacing w:after="0" w:line="240" w:lineRule="auto"/>
      </w:pPr>
      <w:r>
        <w:separator/>
      </w:r>
    </w:p>
  </w:endnote>
  <w:endnote w:type="continuationSeparator" w:id="0">
    <w:p w:rsidR="00DF2F48" w:rsidRDefault="00DF2F48"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742EA">
    <w:pPr>
      <w:pStyle w:val="berschriftKarten"/>
    </w:pPr>
    <w:r>
      <w:rPr>
        <w:noProof/>
        <w:lang w:eastAsia="de-DE"/>
      </w:rPr>
      <w:drawing>
        <wp:inline distT="0" distB="0" distL="0" distR="0">
          <wp:extent cx="1350498" cy="692070"/>
          <wp:effectExtent l="0" t="0" r="2540" b="0"/>
          <wp:docPr id="12" name="Grafik 1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F48" w:rsidRDefault="00DF2F48" w:rsidP="00E716C1">
      <w:pPr>
        <w:spacing w:after="0" w:line="240" w:lineRule="auto"/>
      </w:pPr>
      <w:r>
        <w:separator/>
      </w:r>
    </w:p>
  </w:footnote>
  <w:footnote w:type="continuationSeparator" w:id="0">
    <w:p w:rsidR="00DF2F48" w:rsidRDefault="00DF2F48"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1" name="Grafik 1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11"/>
  </w:num>
  <w:num w:numId="7">
    <w:abstractNumId w:val="8"/>
  </w:num>
  <w:num w:numId="8">
    <w:abstractNumId w:val="5"/>
  </w:num>
  <w:num w:numId="9">
    <w:abstractNumId w:val="9"/>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1A45DC"/>
    <w:rsid w:val="003074F8"/>
    <w:rsid w:val="00415FA9"/>
    <w:rsid w:val="00462CEA"/>
    <w:rsid w:val="004A5B59"/>
    <w:rsid w:val="004E1E68"/>
    <w:rsid w:val="004F5331"/>
    <w:rsid w:val="005365D2"/>
    <w:rsid w:val="006337FE"/>
    <w:rsid w:val="00641954"/>
    <w:rsid w:val="006D67F0"/>
    <w:rsid w:val="00776E3B"/>
    <w:rsid w:val="007C5D40"/>
    <w:rsid w:val="007E47EE"/>
    <w:rsid w:val="0086407A"/>
    <w:rsid w:val="00894609"/>
    <w:rsid w:val="008B7FB0"/>
    <w:rsid w:val="00981059"/>
    <w:rsid w:val="009A1BC8"/>
    <w:rsid w:val="00A11D35"/>
    <w:rsid w:val="00A25132"/>
    <w:rsid w:val="00C40281"/>
    <w:rsid w:val="00CC0DAB"/>
    <w:rsid w:val="00CE7C3E"/>
    <w:rsid w:val="00D742EA"/>
    <w:rsid w:val="00DF2F48"/>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5E0F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Karten"/>
    <w:qFormat/>
    <w:rsid w:val="00D742EA"/>
    <w:pPr>
      <w:jc w:val="both"/>
    </w:pPr>
    <w:rPr>
      <w:rFonts w:ascii="PT Serif Pro Book" w:hAnsi="PT Serif Pro Book"/>
      <w:sz w:val="40"/>
    </w:rPr>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berschriftKarten">
    <w:name w:val="Überschrift Karten"/>
    <w:basedOn w:val="Standard"/>
    <w:link w:val="berschriftKartenZchn"/>
    <w:autoRedefine/>
    <w:qFormat/>
    <w:rsid w:val="00D742EA"/>
    <w:pPr>
      <w:spacing w:before="120" w:after="120"/>
      <w:jc w:val="center"/>
    </w:pPr>
    <w:rPr>
      <w:rFonts w:ascii="Montserrat" w:hAnsi="Montserrat"/>
      <w:b/>
      <w:sz w:val="72"/>
      <w:szCs w:val="72"/>
    </w:rPr>
  </w:style>
  <w:style w:type="paragraph" w:customStyle="1" w:styleId="dgberschrift">
    <w:name w:val="#dg Überschrift"/>
    <w:basedOn w:val="berschriftKarten"/>
    <w:link w:val="dgberschriftZchn"/>
    <w:autoRedefine/>
    <w:qFormat/>
    <w:rsid w:val="004F5331"/>
    <w:rPr>
      <w:caps/>
      <w:sz w:val="56"/>
      <w:szCs w:val="56"/>
    </w:rPr>
  </w:style>
  <w:style w:type="character" w:customStyle="1" w:styleId="berschriftKartenZchn">
    <w:name w:val="Überschrift Karten Zchn"/>
    <w:basedOn w:val="Absatz-Standardschriftart"/>
    <w:link w:val="berschriftKarten"/>
    <w:rsid w:val="00D742EA"/>
    <w:rPr>
      <w:rFonts w:ascii="Montserrat" w:hAnsi="Montserrat"/>
      <w:b/>
      <w:sz w:val="72"/>
      <w:szCs w:val="72"/>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berschriftKartenZchn"/>
    <w:link w:val="dgberschrift"/>
    <w:rsid w:val="004F5331"/>
    <w:rPr>
      <w:rFonts w:ascii="Montserrat" w:hAnsi="Montserrat"/>
      <w:b/>
      <w:caps/>
      <w:sz w:val="56"/>
      <w:szCs w:val="56"/>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szCs w:val="56"/>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semiHidden/>
    <w:unhideWhenUsed/>
    <w:rsid w:val="00641954"/>
    <w:rPr>
      <w:sz w:val="16"/>
      <w:szCs w:val="16"/>
    </w:rPr>
  </w:style>
  <w:style w:type="paragraph" w:styleId="Sprechblasentext">
    <w:name w:val="Balloon Text"/>
    <w:basedOn w:val="Standard"/>
    <w:link w:val="SprechblasentextZchn"/>
    <w:uiPriority w:val="99"/>
    <w:semiHidden/>
    <w:unhideWhenUsed/>
    <w:rsid w:val="006419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1954"/>
    <w:rPr>
      <w:rFonts w:ascii="Segoe UI" w:hAnsi="Segoe UI" w:cs="Segoe UI"/>
      <w:sz w:val="18"/>
      <w:szCs w:val="18"/>
    </w:rPr>
  </w:style>
  <w:style w:type="character" w:customStyle="1" w:styleId="UnresolvedMention">
    <w:name w:val="Unresolved Mention"/>
    <w:basedOn w:val="Absatz-Standardschriftart"/>
    <w:uiPriority w:val="99"/>
    <w:semiHidden/>
    <w:unhideWhenUsed/>
    <w:rsid w:val="00641954"/>
    <w:rPr>
      <w:color w:val="605E5C"/>
      <w:shd w:val="clear" w:color="auto" w:fill="E1DFDD"/>
    </w:rPr>
  </w:style>
  <w:style w:type="paragraph" w:styleId="KeinLeerraum">
    <w:name w:val="No Spacing"/>
    <w:uiPriority w:val="1"/>
    <w:qFormat/>
    <w:rsid w:val="004F5331"/>
    <w:pPr>
      <w:spacing w:after="0" w:line="240" w:lineRule="auto"/>
      <w:jc w:val="both"/>
    </w:pPr>
    <w:rPr>
      <w:rFonts w:ascii="PT Serif Pro Book" w:hAnsi="PT Serif Pro Book"/>
      <w:sz w:val="40"/>
    </w:rPr>
  </w:style>
  <w:style w:type="paragraph" w:customStyle="1" w:styleId="digitalglobal">
    <w:name w:val="#digital_global"/>
    <w:basedOn w:val="Standard"/>
    <w:link w:val="digitalglobalZchn"/>
    <w:autoRedefine/>
    <w:qFormat/>
    <w:rsid w:val="001A45DC"/>
    <w:pPr>
      <w:spacing w:before="120" w:after="120"/>
    </w:pPr>
    <w:rPr>
      <w:sz w:val="24"/>
    </w:rPr>
  </w:style>
  <w:style w:type="character" w:customStyle="1" w:styleId="digitalglobalZchn">
    <w:name w:val="#digital_global Zchn"/>
    <w:basedOn w:val="Absatz-Standardschriftart"/>
    <w:link w:val="digitalglobal"/>
    <w:rsid w:val="001A45DC"/>
    <w:rPr>
      <w:rFonts w:ascii="PT Serif Pro Book" w:hAnsi="PT Serif Pro 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8872">
      <w:bodyDiv w:val="1"/>
      <w:marLeft w:val="0"/>
      <w:marRight w:val="0"/>
      <w:marTop w:val="0"/>
      <w:marBottom w:val="0"/>
      <w:divBdr>
        <w:top w:val="none" w:sz="0" w:space="0" w:color="auto"/>
        <w:left w:val="none" w:sz="0" w:space="0" w:color="auto"/>
        <w:bottom w:val="none" w:sz="0" w:space="0" w:color="auto"/>
        <w:right w:val="none" w:sz="0" w:space="0" w:color="auto"/>
      </w:divBdr>
    </w:div>
    <w:div w:id="83114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528447219">
      <w:bodyDiv w:val="1"/>
      <w:marLeft w:val="0"/>
      <w:marRight w:val="0"/>
      <w:marTop w:val="0"/>
      <w:marBottom w:val="0"/>
      <w:divBdr>
        <w:top w:val="none" w:sz="0" w:space="0" w:color="auto"/>
        <w:left w:val="none" w:sz="0" w:space="0" w:color="auto"/>
        <w:bottom w:val="none" w:sz="0" w:space="0" w:color="auto"/>
        <w:right w:val="none" w:sz="0" w:space="0" w:color="auto"/>
      </w:divBdr>
    </w:div>
    <w:div w:id="585842364">
      <w:bodyDiv w:val="1"/>
      <w:marLeft w:val="0"/>
      <w:marRight w:val="0"/>
      <w:marTop w:val="0"/>
      <w:marBottom w:val="0"/>
      <w:divBdr>
        <w:top w:val="none" w:sz="0" w:space="0" w:color="auto"/>
        <w:left w:val="none" w:sz="0" w:space="0" w:color="auto"/>
        <w:bottom w:val="none" w:sz="0" w:space="0" w:color="auto"/>
        <w:right w:val="none" w:sz="0" w:space="0" w:color="auto"/>
      </w:divBdr>
    </w:div>
    <w:div w:id="670138185">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6488350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659647430">
      <w:bodyDiv w:val="1"/>
      <w:marLeft w:val="0"/>
      <w:marRight w:val="0"/>
      <w:marTop w:val="0"/>
      <w:marBottom w:val="0"/>
      <w:divBdr>
        <w:top w:val="none" w:sz="0" w:space="0" w:color="auto"/>
        <w:left w:val="none" w:sz="0" w:space="0" w:color="auto"/>
        <w:bottom w:val="none" w:sz="0" w:space="0" w:color="auto"/>
        <w:right w:val="none" w:sz="0" w:space="0" w:color="auto"/>
      </w:divBdr>
    </w:div>
    <w:div w:id="1824663701">
      <w:bodyDiv w:val="1"/>
      <w:marLeft w:val="0"/>
      <w:marRight w:val="0"/>
      <w:marTop w:val="0"/>
      <w:marBottom w:val="0"/>
      <w:divBdr>
        <w:top w:val="none" w:sz="0" w:space="0" w:color="auto"/>
        <w:left w:val="none" w:sz="0" w:space="0" w:color="auto"/>
        <w:bottom w:val="none" w:sz="0" w:space="0" w:color="auto"/>
        <w:right w:val="none" w:sz="0" w:space="0" w:color="auto"/>
      </w:divBdr>
    </w:div>
    <w:div w:id="1934194700">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568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0" Type="http://schemas.openxmlformats.org/officeDocument/2006/relationships/hyperlink" Target="https://twitter.com/nhile_de?ref_src=twsrc%5egoogle|twcamp%5eserp|twgr%5eauthor" TargetMode="External"/><Relationship Id="rId4" Type="http://schemas.openxmlformats.org/officeDocument/2006/relationships/webSettings" Target="webSettings.xml"/><Relationship Id="rId9" Type="http://schemas.openxmlformats.org/officeDocument/2006/relationships/hyperlink" Target="https://twitter.com/nhile_de?ref_src=twsrc%5egoogle|twcamp%5eserp|twgr%5eautho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674</Words>
  <Characters>4249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2020-07-20T15:37:00Z</dcterms:created>
  <dcterms:modified xsi:type="dcterms:W3CDTF">2020-07-20T15:38:00Z</dcterms:modified>
</cp:coreProperties>
</file>